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31AFDB" w14:textId="18B8D55F" w:rsidR="004F07D3" w:rsidRDefault="004F07D3" w:rsidP="00371470">
      <w:pPr>
        <w:ind w:left="360" w:hanging="360"/>
      </w:pPr>
      <w:r w:rsidRPr="004F07D3">
        <w:rPr>
          <w:noProof/>
        </w:rPr>
        <w:drawing>
          <wp:inline distT="0" distB="0" distL="0" distR="0" wp14:anchorId="05DE503E" wp14:editId="7141CE8E">
            <wp:extent cx="5731510" cy="284988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B2DE" w14:textId="7A882B44" w:rsidR="00371470" w:rsidRPr="00371470" w:rsidRDefault="00371470" w:rsidP="00371470">
      <w:pPr>
        <w:pStyle w:val="ListParagraph"/>
        <w:numPr>
          <w:ilvl w:val="0"/>
          <w:numId w:val="2"/>
        </w:numPr>
      </w:pPr>
      <w:r w:rsidRPr="00371470">
        <w:t>Canada has a specific shape and area and position which don't change no matter what.</w:t>
      </w:r>
    </w:p>
    <w:p w14:paraId="59CAB468" w14:textId="5ECFD13E" w:rsidR="00371470" w:rsidRPr="00371470" w:rsidRDefault="00371470" w:rsidP="00371470">
      <w:pPr>
        <w:pStyle w:val="ListParagraph"/>
        <w:numPr>
          <w:ilvl w:val="0"/>
          <w:numId w:val="2"/>
        </w:numPr>
      </w:pPr>
      <w:r w:rsidRPr="00371470">
        <w:t>You can't encode an arbitrary new attribute with shape or area or position, they are taken already (in traditional maps)</w:t>
      </w:r>
    </w:p>
    <w:p w14:paraId="557FE9FF" w14:textId="324751FD" w:rsidR="006F51D3" w:rsidRDefault="000E0A85">
      <w:r w:rsidRPr="000E0A85">
        <w:rPr>
          <w:noProof/>
        </w:rPr>
        <w:drawing>
          <wp:inline distT="0" distB="0" distL="0" distR="0" wp14:anchorId="687402D6" wp14:editId="238A4341">
            <wp:extent cx="5731510" cy="3241040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3012" w14:textId="77777777" w:rsidR="00AD5C75" w:rsidRDefault="00AD5C75"/>
    <w:p w14:paraId="520A4586" w14:textId="40789E32" w:rsidR="004D6983" w:rsidRDefault="004D6983" w:rsidP="004D698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Choropleth Maps</w:t>
      </w:r>
    </w:p>
    <w:p w14:paraId="6E59CDF6" w14:textId="2FBD8BD5" w:rsidR="00F22861" w:rsidRDefault="00F22861" w:rsidP="00F22861">
      <w:r w:rsidRPr="00F22861">
        <w:rPr>
          <w:noProof/>
        </w:rPr>
        <w:drawing>
          <wp:inline distT="0" distB="0" distL="0" distR="0" wp14:anchorId="641D58DE" wp14:editId="21FA2BA3">
            <wp:extent cx="6367244" cy="1832717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2336" cy="185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4605" w14:textId="4E66E6CC" w:rsidR="00A765C9" w:rsidRPr="00F22861" w:rsidRDefault="00A765C9" w:rsidP="00F22861">
      <w:r w:rsidRPr="00A765C9">
        <w:rPr>
          <w:noProof/>
        </w:rPr>
        <w:drawing>
          <wp:inline distT="0" distB="0" distL="0" distR="0" wp14:anchorId="5CB108DC" wp14:editId="732B57C2">
            <wp:extent cx="6316910" cy="3161954"/>
            <wp:effectExtent l="0" t="0" r="0" b="63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5473" cy="317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C5C6" w14:textId="2784B2F3" w:rsidR="004D6983" w:rsidRDefault="007F5256">
      <w:r>
        <w:t xml:space="preserve">So encoding for the position, we were using that given geometry of those area mark boundaries and then we are </w:t>
      </w:r>
      <w:proofErr w:type="spellStart"/>
      <w:r>
        <w:t>color</w:t>
      </w:r>
      <w:proofErr w:type="spellEnd"/>
      <w:r>
        <w:t xml:space="preserve"> coding</w:t>
      </w:r>
      <w:r w:rsidR="00743E8F">
        <w:t xml:space="preserve"> [sequential segmented (from min to max) ]</w:t>
      </w:r>
      <w:r w:rsidR="00743E8F">
        <w:br/>
      </w:r>
      <w:r>
        <w:t>that attribute.</w:t>
      </w:r>
    </w:p>
    <w:p w14:paraId="28D1D0BF" w14:textId="1441F945" w:rsidR="001F6B5D" w:rsidRDefault="001F6B5D"/>
    <w:p w14:paraId="3BF33C75" w14:textId="7FC40254" w:rsidR="009E449B" w:rsidRDefault="009E449B">
      <w:r w:rsidRPr="009E449B">
        <w:rPr>
          <w:noProof/>
        </w:rPr>
        <w:lastRenderedPageBreak/>
        <w:drawing>
          <wp:inline distT="0" distB="0" distL="0" distR="0" wp14:anchorId="1D9A5FEE" wp14:editId="603BFE30">
            <wp:extent cx="6316910" cy="3161954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6996" cy="317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834A" w14:textId="59431BE8" w:rsidR="001F6B5D" w:rsidRDefault="001F6B5D">
      <w:pPr>
        <w:rPr>
          <w:sz w:val="28"/>
          <w:szCs w:val="28"/>
        </w:rPr>
      </w:pPr>
      <w:r w:rsidRPr="002548A9">
        <w:rPr>
          <w:sz w:val="28"/>
          <w:szCs w:val="28"/>
        </w:rPr>
        <w:t xml:space="preserve">Raw data value </w:t>
      </w:r>
      <w:r w:rsidRPr="002548A9">
        <w:rPr>
          <w:sz w:val="28"/>
          <w:szCs w:val="28"/>
        </w:rPr>
        <w:sym w:font="Wingdings" w:char="F0E0"/>
      </w:r>
      <w:r w:rsidRPr="002548A9">
        <w:rPr>
          <w:sz w:val="28"/>
          <w:szCs w:val="28"/>
        </w:rPr>
        <w:t xml:space="preserve"> typically where people live. </w:t>
      </w:r>
      <w:r w:rsidR="002548A9">
        <w:rPr>
          <w:sz w:val="28"/>
          <w:szCs w:val="28"/>
        </w:rPr>
        <w:br/>
      </w:r>
      <w:r w:rsidRPr="002548A9">
        <w:rPr>
          <w:sz w:val="28"/>
          <w:szCs w:val="28"/>
        </w:rPr>
        <w:t>These values are all not be normalized</w:t>
      </w:r>
      <w:r w:rsidR="004F4AF6">
        <w:rPr>
          <w:sz w:val="28"/>
          <w:szCs w:val="28"/>
        </w:rPr>
        <w:t xml:space="preserve"> (Absolute data)</w:t>
      </w:r>
      <w:r w:rsidRPr="002548A9">
        <w:rPr>
          <w:sz w:val="28"/>
          <w:szCs w:val="28"/>
        </w:rPr>
        <w:t>.</w:t>
      </w:r>
      <w:r w:rsidR="00187FF3" w:rsidRPr="002548A9">
        <w:rPr>
          <w:sz w:val="28"/>
          <w:szCs w:val="28"/>
        </w:rPr>
        <w:br/>
        <w:t xml:space="preserve">Unemployed people per 100 citizens </w:t>
      </w:r>
      <w:r w:rsidR="00187FF3" w:rsidRPr="002548A9">
        <w:rPr>
          <w:sz w:val="28"/>
          <w:szCs w:val="28"/>
        </w:rPr>
        <w:sym w:font="Wingdings" w:char="F0E0"/>
      </w:r>
      <w:r w:rsidR="00187FF3" w:rsidRPr="002548A9">
        <w:rPr>
          <w:sz w:val="28"/>
          <w:szCs w:val="28"/>
        </w:rPr>
        <w:t xml:space="preserve"> Relative </w:t>
      </w:r>
      <w:r w:rsidR="006010D3">
        <w:rPr>
          <w:sz w:val="28"/>
          <w:szCs w:val="28"/>
        </w:rPr>
        <w:t>data</w:t>
      </w:r>
      <w:r w:rsidRPr="002548A9">
        <w:rPr>
          <w:sz w:val="28"/>
          <w:szCs w:val="28"/>
        </w:rPr>
        <w:br/>
        <w:t>We should very well know what are all the variables must be used as absolute and relative.</w:t>
      </w:r>
    </w:p>
    <w:p w14:paraId="7E926E04" w14:textId="52938E61" w:rsidR="007A708E" w:rsidRDefault="007A708E">
      <w:pPr>
        <w:rPr>
          <w:sz w:val="28"/>
          <w:szCs w:val="28"/>
        </w:rPr>
      </w:pPr>
    </w:p>
    <w:p w14:paraId="01CA140E" w14:textId="0B876567" w:rsidR="007A708E" w:rsidRDefault="007A708E" w:rsidP="007A708E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7A708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Where to use ?</w:t>
      </w:r>
    </w:p>
    <w:p w14:paraId="6B8867F3" w14:textId="596504E1" w:rsidR="004D7119" w:rsidRDefault="007460B8" w:rsidP="004D7119">
      <w:r w:rsidRPr="007460B8">
        <w:rPr>
          <w:noProof/>
        </w:rPr>
        <w:drawing>
          <wp:inline distT="0" distB="0" distL="0" distR="0" wp14:anchorId="112CB5A5" wp14:editId="6B954AD7">
            <wp:extent cx="5731510" cy="191071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32AB" w14:textId="2BFFF96C" w:rsidR="004D7119" w:rsidRDefault="004D7119" w:rsidP="004D7119">
      <w:r>
        <w:t xml:space="preserve">Visual salience of that interlocking area mark depends upon the size of the region, and that might not all match up with the attribute value which is </w:t>
      </w:r>
      <w:r w:rsidR="00A10F9B">
        <w:t xml:space="preserve">the </w:t>
      </w:r>
      <w:r>
        <w:t xml:space="preserve">true </w:t>
      </w:r>
      <w:r w:rsidR="00A10F9B">
        <w:t xml:space="preserve">importance of what we are </w:t>
      </w:r>
      <w:proofErr w:type="spellStart"/>
      <w:r w:rsidR="00A10F9B">
        <w:t>tyring</w:t>
      </w:r>
      <w:proofErr w:type="spellEnd"/>
      <w:r w:rsidR="00A10F9B">
        <w:t xml:space="preserve"> to encode.</w:t>
      </w:r>
    </w:p>
    <w:p w14:paraId="1610784F" w14:textId="745B6C44" w:rsidR="00241123" w:rsidRDefault="00241123" w:rsidP="004D7119">
      <w:r>
        <w:t xml:space="preserve">Because of this, large regions appear to be much smaller </w:t>
      </w:r>
      <w:r>
        <w:sym w:font="Wingdings" w:char="F0E0"/>
      </w:r>
      <w:r>
        <w:t xml:space="preserve"> This is not true, but we will get only this perception.</w:t>
      </w:r>
    </w:p>
    <w:p w14:paraId="36D50878" w14:textId="52ACE976" w:rsidR="00421103" w:rsidRDefault="00421103" w:rsidP="00421103">
      <w:pPr>
        <w:pStyle w:val="Heading2"/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Pros and Cons</w:t>
      </w:r>
    </w:p>
    <w:p w14:paraId="725560B0" w14:textId="17B8979B" w:rsidR="00D53E6F" w:rsidRDefault="00D53E6F" w:rsidP="004D7119">
      <w:r w:rsidRPr="00D53E6F">
        <w:rPr>
          <w:noProof/>
        </w:rPr>
        <w:drawing>
          <wp:inline distT="0" distB="0" distL="0" distR="0" wp14:anchorId="7C7867C9" wp14:editId="458C9D4D">
            <wp:extent cx="6233020" cy="2360344"/>
            <wp:effectExtent l="0" t="0" r="3175" b="1905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55910" cy="236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C7E3" w14:textId="5CAD1A3E" w:rsidR="002C6774" w:rsidRDefault="002C6774" w:rsidP="004D7119"/>
    <w:p w14:paraId="420BC70F" w14:textId="70808043" w:rsidR="00086C1F" w:rsidRDefault="00086C1F" w:rsidP="00086C1F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Symbol Maps</w:t>
      </w:r>
    </w:p>
    <w:p w14:paraId="77D4A100" w14:textId="7B1CB76F" w:rsidR="002C6774" w:rsidRDefault="00F63AF9" w:rsidP="004D7119">
      <w:r w:rsidRPr="00F63AF9">
        <w:rPr>
          <w:noProof/>
        </w:rPr>
        <w:drawing>
          <wp:inline distT="0" distB="0" distL="0" distR="0" wp14:anchorId="17B61151" wp14:editId="36379D7A">
            <wp:extent cx="6325299" cy="3356067"/>
            <wp:effectExtent l="0" t="0" r="0" b="0"/>
            <wp:docPr id="9" name="Picture 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1057" cy="337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015F" w14:textId="3EB90605" w:rsidR="002C6774" w:rsidRDefault="002C6774" w:rsidP="004D7119">
      <w:r>
        <w:t>Point marks for state population</w:t>
      </w:r>
      <w:r w:rsidR="00D42C67">
        <w:t xml:space="preserve">   </w:t>
      </w:r>
      <w:r w:rsidR="005471BD">
        <w:t xml:space="preserve">          </w:t>
      </w:r>
      <w:r w:rsidR="00D42C67">
        <w:t>Cuter thing of triangles depicting the Christmas trees</w:t>
      </w:r>
    </w:p>
    <w:p w14:paraId="5B28BF43" w14:textId="453E5830" w:rsidR="006D77AF" w:rsidRDefault="006D77AF" w:rsidP="004D7119"/>
    <w:p w14:paraId="03CA0408" w14:textId="63EBA202" w:rsidR="006D77AF" w:rsidRDefault="006D77AF" w:rsidP="004D7119">
      <w:r>
        <w:t>The issue is that they can over-lap the boundaries.</w:t>
      </w:r>
    </w:p>
    <w:p w14:paraId="61B30C2E" w14:textId="5E74D71B" w:rsidR="0065320D" w:rsidRDefault="00273535" w:rsidP="004D7119">
      <w:r w:rsidRPr="00273535">
        <w:rPr>
          <w:noProof/>
        </w:rPr>
        <w:lastRenderedPageBreak/>
        <w:drawing>
          <wp:inline distT="0" distB="0" distL="0" distR="0" wp14:anchorId="436D012C" wp14:editId="55A83540">
            <wp:extent cx="6316910" cy="2979292"/>
            <wp:effectExtent l="0" t="0" r="0" b="5715"/>
            <wp:docPr id="10" name="Picture 1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ap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45061" cy="299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28C6" w14:textId="3CA2DFB9" w:rsidR="0065320D" w:rsidRDefault="0065320D" w:rsidP="004D7119">
      <w:r>
        <w:t xml:space="preserve">We can show multiple attributes </w:t>
      </w:r>
      <w:r w:rsidR="009C131C">
        <w:t xml:space="preserve">concept (like pie-charts, histograms) </w:t>
      </w:r>
      <w:r>
        <w:t>within a spatial region</w:t>
      </w:r>
    </w:p>
    <w:p w14:paraId="4F6D9DFD" w14:textId="511BE5DC" w:rsidR="000B7636" w:rsidRDefault="000B7636" w:rsidP="004D7119">
      <w:r w:rsidRPr="000B7636">
        <w:rPr>
          <w:noProof/>
        </w:rPr>
        <w:drawing>
          <wp:inline distT="0" distB="0" distL="0" distR="0" wp14:anchorId="190AE8BF" wp14:editId="6E0FD3BB">
            <wp:extent cx="6316345" cy="1952427"/>
            <wp:effectExtent l="0" t="0" r="0" b="381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82525" cy="197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157E" w14:textId="662AF145" w:rsidR="00D838FC" w:rsidRDefault="00D838FC" w:rsidP="004D7119">
      <w:r w:rsidRPr="00D838FC">
        <w:rPr>
          <w:noProof/>
        </w:rPr>
        <w:drawing>
          <wp:inline distT="0" distB="0" distL="0" distR="0" wp14:anchorId="62A3447E" wp14:editId="467C9561">
            <wp:extent cx="6316345" cy="1606728"/>
            <wp:effectExtent l="0" t="0" r="0" b="6350"/>
            <wp:docPr id="13" name="Picture 1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3175" cy="16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CF11" w14:textId="4FFD8B9B" w:rsidR="00AB0D14" w:rsidRDefault="00AB0D14" w:rsidP="004D7119">
      <w:r w:rsidRPr="00AB0D14">
        <w:rPr>
          <w:noProof/>
        </w:rPr>
        <w:lastRenderedPageBreak/>
        <w:drawing>
          <wp:inline distT="0" distB="0" distL="0" distR="0" wp14:anchorId="4CE1A5CE" wp14:editId="14556D3A">
            <wp:extent cx="6333688" cy="3418058"/>
            <wp:effectExtent l="0" t="0" r="381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2323" cy="342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B280" w14:textId="5FFCAFA4" w:rsidR="000E37B4" w:rsidRDefault="000E37B4" w:rsidP="004D7119"/>
    <w:p w14:paraId="7BEB09EE" w14:textId="41E400CB" w:rsidR="000E37B4" w:rsidRDefault="00FB736B" w:rsidP="00FB736B">
      <w:pPr>
        <w:pStyle w:val="Heading2"/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Pros and Cons</w:t>
      </w:r>
    </w:p>
    <w:p w14:paraId="53AC2142" w14:textId="3CF1CAB0" w:rsidR="00A77A17" w:rsidRDefault="00A77A17" w:rsidP="004D7119">
      <w:r w:rsidRPr="00A77A17">
        <w:rPr>
          <w:noProof/>
        </w:rPr>
        <w:drawing>
          <wp:inline distT="0" distB="0" distL="0" distR="0" wp14:anchorId="22F99F73" wp14:editId="7C31EBA0">
            <wp:extent cx="6333490" cy="3391287"/>
            <wp:effectExtent l="0" t="0" r="3810" b="0"/>
            <wp:docPr id="11" name="Picture 11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6441" cy="340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813" w14:textId="01137EF5" w:rsidR="000E37B4" w:rsidRDefault="000E37B4" w:rsidP="004D7119">
      <w:r>
        <w:t>Problem between region siz</w:t>
      </w:r>
      <w:r w:rsidR="00A67798">
        <w:t xml:space="preserve">e versus salience of data </w:t>
      </w:r>
      <w:r w:rsidR="00A67798">
        <w:sym w:font="Wingdings" w:char="F0E0"/>
      </w:r>
      <w:r w:rsidR="00A67798">
        <w:t xml:space="preserve"> solved.</w:t>
      </w:r>
      <w:r w:rsidR="00A77A17">
        <w:t xml:space="preserve"> </w:t>
      </w:r>
      <w:r w:rsidR="00A77A17">
        <w:br/>
        <w:t>Since symbol goes according to the attribute value and not according to the region size.</w:t>
      </w:r>
    </w:p>
    <w:p w14:paraId="63FA3EDD" w14:textId="124A9787" w:rsidR="00DE0547" w:rsidRDefault="00DE0547" w:rsidP="004D7119"/>
    <w:p w14:paraId="52A3E2EB" w14:textId="74453925" w:rsidR="00DE0547" w:rsidRDefault="00DE0547" w:rsidP="004D7119"/>
    <w:p w14:paraId="1EAE303D" w14:textId="1B7D47F0" w:rsidR="00DE0547" w:rsidRDefault="00DE0547" w:rsidP="004D7119"/>
    <w:p w14:paraId="303D895F" w14:textId="43CBCA6B" w:rsidR="00DE0547" w:rsidRDefault="00DE0547" w:rsidP="004D7119"/>
    <w:p w14:paraId="7C213A97" w14:textId="21D1BD40" w:rsidR="00DE0547" w:rsidRDefault="00DE0547" w:rsidP="004D7119"/>
    <w:p w14:paraId="0656069D" w14:textId="2D4857A7" w:rsidR="00DE0547" w:rsidRDefault="00DE0547" w:rsidP="004D7119"/>
    <w:p w14:paraId="75B14154" w14:textId="5E0A5D05" w:rsidR="00DE0547" w:rsidRDefault="00AE38AC" w:rsidP="00DE0547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 </w:t>
      </w:r>
      <w:r w:rsidR="00637A0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Contiguous </w:t>
      </w:r>
      <w:r w:rsidR="00DE0547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Cartograms</w:t>
      </w:r>
    </w:p>
    <w:p w14:paraId="280A56F4" w14:textId="10DCC6F5" w:rsidR="00D82913" w:rsidRPr="00D82913" w:rsidRDefault="00D82913" w:rsidP="00D82913">
      <w:r w:rsidRPr="00D82913">
        <w:rPr>
          <w:noProof/>
        </w:rPr>
        <w:drawing>
          <wp:inline distT="0" distB="0" distL="0" distR="0" wp14:anchorId="00C97183" wp14:editId="2B0AA453">
            <wp:extent cx="6287779" cy="1786855"/>
            <wp:effectExtent l="0" t="0" r="0" b="444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7641" cy="179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D3BA" w14:textId="4C9288D5" w:rsidR="004E3F94" w:rsidRPr="004E3F94" w:rsidRDefault="004E3F94" w:rsidP="004E3F94">
      <w:r w:rsidRPr="004E3F94">
        <w:rPr>
          <w:noProof/>
        </w:rPr>
        <w:drawing>
          <wp:inline distT="0" distB="0" distL="0" distR="0" wp14:anchorId="2C982F05" wp14:editId="05054250">
            <wp:extent cx="6342077" cy="3149256"/>
            <wp:effectExtent l="0" t="0" r="0" b="635"/>
            <wp:docPr id="15" name="Picture 15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3097" cy="315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785C" w14:textId="77777777" w:rsidR="00DE0547" w:rsidRDefault="00DE0547" w:rsidP="004D7119"/>
    <w:p w14:paraId="585CF7EA" w14:textId="2BC8E2A1" w:rsidR="00C9299C" w:rsidRDefault="004F4636" w:rsidP="004D7119">
      <w:r>
        <w:t>Going to have a uniform size shape for each of these geographic regions.</w:t>
      </w:r>
      <w:r>
        <w:br/>
        <w:t>There is no approximate and relative spatial positions.</w:t>
      </w:r>
    </w:p>
    <w:p w14:paraId="54AB12C1" w14:textId="0D497310" w:rsidR="00760C6D" w:rsidRPr="00760C6D" w:rsidRDefault="00760C6D" w:rsidP="00760C6D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760C6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Grid Cartogram</w:t>
      </w:r>
    </w:p>
    <w:p w14:paraId="74396067" w14:textId="7275E90D" w:rsidR="006E3615" w:rsidRDefault="006E3615" w:rsidP="004D7119">
      <w:r w:rsidRPr="006E3615">
        <w:rPr>
          <w:noProof/>
        </w:rPr>
        <w:drawing>
          <wp:inline distT="0" distB="0" distL="0" distR="0" wp14:anchorId="382B2C4B" wp14:editId="0ADB1D0F">
            <wp:extent cx="5731510" cy="2649220"/>
            <wp:effectExtent l="0" t="0" r="0" b="508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CDBF" w14:textId="4F4573FD" w:rsidR="00D772B5" w:rsidRDefault="00D772B5" w:rsidP="004D7119">
      <w:r w:rsidRPr="00D772B5">
        <w:rPr>
          <w:noProof/>
        </w:rPr>
        <w:lastRenderedPageBreak/>
        <w:drawing>
          <wp:inline distT="0" distB="0" distL="0" distR="0" wp14:anchorId="367F832F" wp14:editId="09D2DD2F">
            <wp:extent cx="5731510" cy="3310890"/>
            <wp:effectExtent l="0" t="0" r="0" b="3810"/>
            <wp:docPr id="19" name="Picture 19" descr="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application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881E" w14:textId="54152041" w:rsidR="00230B4E" w:rsidRDefault="00230B4E" w:rsidP="004D7119">
      <w:r w:rsidRPr="00230B4E">
        <w:rPr>
          <w:noProof/>
        </w:rPr>
        <w:drawing>
          <wp:inline distT="0" distB="0" distL="0" distR="0" wp14:anchorId="689BF5E6" wp14:editId="27D11183">
            <wp:extent cx="5731510" cy="3145790"/>
            <wp:effectExtent l="0" t="0" r="0" b="381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507A" w14:textId="4DB3439E" w:rsidR="009F7163" w:rsidRDefault="009F7163">
      <w:r>
        <w:br w:type="page"/>
      </w:r>
    </w:p>
    <w:p w14:paraId="3B3C9497" w14:textId="2498A58A" w:rsidR="009F7163" w:rsidRDefault="009F7163" w:rsidP="009F716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Dot Density Maps</w:t>
      </w:r>
    </w:p>
    <w:p w14:paraId="0F136C50" w14:textId="34F1198E" w:rsidR="003D2521" w:rsidRDefault="003D2521" w:rsidP="003D2521">
      <w:r w:rsidRPr="003D2521">
        <w:rPr>
          <w:noProof/>
        </w:rPr>
        <w:drawing>
          <wp:inline distT="0" distB="0" distL="0" distR="0" wp14:anchorId="4CD021C9" wp14:editId="3ACF11F8">
            <wp:extent cx="6308521" cy="2010815"/>
            <wp:effectExtent l="0" t="0" r="3810" b="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9565" cy="20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3AD9" w14:textId="42ADDBD0" w:rsidR="005E378A" w:rsidRDefault="005E378A" w:rsidP="003D2521">
      <w:r w:rsidRPr="005E378A">
        <w:rPr>
          <w:noProof/>
        </w:rPr>
        <w:drawing>
          <wp:inline distT="0" distB="0" distL="0" distR="0" wp14:anchorId="2556C019" wp14:editId="2A879BAE">
            <wp:extent cx="6308090" cy="2995399"/>
            <wp:effectExtent l="0" t="0" r="3810" b="1905"/>
            <wp:docPr id="21" name="Picture 2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Map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56" cy="300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8DE3" w14:textId="5DCA2041" w:rsidR="00FE2252" w:rsidRDefault="00FE2252" w:rsidP="00FE2252">
      <w:pPr>
        <w:pStyle w:val="Heading2"/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Pros and Cons</w:t>
      </w:r>
    </w:p>
    <w:p w14:paraId="557B82FA" w14:textId="4F66F30D" w:rsidR="00AE38AC" w:rsidRPr="003D2521" w:rsidRDefault="00AE38AC" w:rsidP="003D2521">
      <w:r w:rsidRPr="00AE38AC">
        <w:rPr>
          <w:noProof/>
        </w:rPr>
        <w:drawing>
          <wp:inline distT="0" distB="0" distL="0" distR="0" wp14:anchorId="3B87222C" wp14:editId="58FE4437">
            <wp:extent cx="5731510" cy="2751455"/>
            <wp:effectExtent l="0" t="0" r="0" b="444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E26E" w14:textId="3D53A558" w:rsidR="009F7163" w:rsidRDefault="009F7163" w:rsidP="004D7119"/>
    <w:p w14:paraId="55299536" w14:textId="23DF78D4" w:rsidR="008D73C4" w:rsidRDefault="0004764E" w:rsidP="008D73C4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Topographic Map</w:t>
      </w:r>
    </w:p>
    <w:p w14:paraId="4F2B2BC2" w14:textId="07EA3CCE" w:rsidR="00CC017F" w:rsidRDefault="00CC017F" w:rsidP="00CC017F">
      <w:r>
        <w:t>Intersection of Spatial Fields and geographic maps</w:t>
      </w:r>
    </w:p>
    <w:p w14:paraId="402B4CA1" w14:textId="58279341" w:rsidR="00CC017F" w:rsidRDefault="00CC017F" w:rsidP="00CC017F"/>
    <w:p w14:paraId="01490B7E" w14:textId="623C6457" w:rsidR="00CC017F" w:rsidRDefault="00CC017F" w:rsidP="00CC017F">
      <w:r>
        <w:t>Instead of associating (in thematic maps) with table, we are now associating with scalar special field</w:t>
      </w:r>
      <w:r w:rsidR="0051456C">
        <w:t>.</w:t>
      </w:r>
    </w:p>
    <w:p w14:paraId="41E24F0C" w14:textId="002899DF" w:rsidR="0051456C" w:rsidRDefault="0051456C" w:rsidP="00CC017F">
      <w:r>
        <w:t>Iso line / Iso contour is a line of equal value for that scalar attribute.</w:t>
      </w:r>
    </w:p>
    <w:p w14:paraId="30A3B609" w14:textId="138B4FB0" w:rsidR="0051456C" w:rsidRDefault="0051456C" w:rsidP="00CC017F"/>
    <w:p w14:paraId="627CE1AF" w14:textId="11CF05FA" w:rsidR="0051456C" w:rsidRPr="00CC017F" w:rsidRDefault="0051456C" w:rsidP="00CC017F">
      <w:r>
        <w:t xml:space="preserve">Too much of contour lines </w:t>
      </w:r>
      <w:r>
        <w:sym w:font="Wingdings" w:char="F0E0"/>
      </w:r>
      <w:r>
        <w:t xml:space="preserve"> steep slope</w:t>
      </w:r>
    </w:p>
    <w:p w14:paraId="4CFB0632" w14:textId="77777777" w:rsidR="008D73C4" w:rsidRDefault="008D73C4" w:rsidP="004D7119"/>
    <w:p w14:paraId="678A2665" w14:textId="39EFDD44" w:rsidR="00C9299C" w:rsidRDefault="00C9299C" w:rsidP="004D7119"/>
    <w:p w14:paraId="42084036" w14:textId="0CB8E8FD" w:rsidR="00C9299C" w:rsidRDefault="0051456C" w:rsidP="004D7119">
      <w:hyperlink r:id="rId26" w:history="1">
        <w:r w:rsidR="00C9299C" w:rsidRPr="0077209C">
          <w:rPr>
            <w:rStyle w:val="Hyperlink"/>
          </w:rPr>
          <w:t>https://www.tableau.com/data-insights/reference-library/visual-analytics/geospatial/symbol-maps</w:t>
        </w:r>
      </w:hyperlink>
    </w:p>
    <w:p w14:paraId="38D5F2D4" w14:textId="424041CC" w:rsidR="00C9299C" w:rsidRDefault="0051456C" w:rsidP="004D7119">
      <w:hyperlink r:id="rId27" w:anchor=":~:text=A%20choropleth%20map%20(from%20Greek,density%20or%20per%2Dcapita%20income" w:history="1">
        <w:r w:rsidR="003C0A91" w:rsidRPr="0077209C">
          <w:rPr>
            <w:rStyle w:val="Hyperlink"/>
          </w:rPr>
          <w:t>https://en.wikipedia.org/wiki/Choropleth_map#:~:text=A%20choropleth%20map%20(from%20Greek,density%20or%20per%2Dcapita%20income</w:t>
        </w:r>
      </w:hyperlink>
      <w:r w:rsidR="003C0A91" w:rsidRPr="003C0A91">
        <w:t>.</w:t>
      </w:r>
    </w:p>
    <w:p w14:paraId="1A924E4C" w14:textId="09BD3540" w:rsidR="003C0A91" w:rsidRDefault="0051456C" w:rsidP="004D7119">
      <w:hyperlink r:id="rId28" w:history="1">
        <w:r w:rsidR="004C6748" w:rsidRPr="0077209C">
          <w:rPr>
            <w:rStyle w:val="Hyperlink"/>
          </w:rPr>
          <w:t>https://www.axismaps.com/guide/dot-density</w:t>
        </w:r>
      </w:hyperlink>
    </w:p>
    <w:p w14:paraId="1FED6D91" w14:textId="77777777" w:rsidR="004C6748" w:rsidRPr="004D7119" w:rsidRDefault="004C6748" w:rsidP="004D7119"/>
    <w:sectPr w:rsidR="004C6748" w:rsidRPr="004D7119" w:rsidSect="008E6432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284FE0"/>
    <w:multiLevelType w:val="hybridMultilevel"/>
    <w:tmpl w:val="07988B24"/>
    <w:lvl w:ilvl="0" w:tplc="4E80D590">
      <w:start w:val="1"/>
      <w:numFmt w:val="bullet"/>
      <w:lvlText w:val="*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9466E94" w:tentative="1">
      <w:start w:val="1"/>
      <w:numFmt w:val="bullet"/>
      <w:lvlText w:val="*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B1C95A2" w:tentative="1">
      <w:start w:val="1"/>
      <w:numFmt w:val="bullet"/>
      <w:lvlText w:val="*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0CA4BD8" w:tentative="1">
      <w:start w:val="1"/>
      <w:numFmt w:val="bullet"/>
      <w:lvlText w:val="*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5AEE0C6" w:tentative="1">
      <w:start w:val="1"/>
      <w:numFmt w:val="bullet"/>
      <w:lvlText w:val="*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1920728" w:tentative="1">
      <w:start w:val="1"/>
      <w:numFmt w:val="bullet"/>
      <w:lvlText w:val="*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C24FB50" w:tentative="1">
      <w:start w:val="1"/>
      <w:numFmt w:val="bullet"/>
      <w:lvlText w:val="*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FF6BF72" w:tentative="1">
      <w:start w:val="1"/>
      <w:numFmt w:val="bullet"/>
      <w:lvlText w:val="*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BA6F8FE" w:tentative="1">
      <w:start w:val="1"/>
      <w:numFmt w:val="bullet"/>
      <w:lvlText w:val="*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54F03330"/>
    <w:multiLevelType w:val="hybridMultilevel"/>
    <w:tmpl w:val="209C81E0"/>
    <w:lvl w:ilvl="0" w:tplc="FB745200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B90"/>
    <w:rsid w:val="0004764E"/>
    <w:rsid w:val="0008316B"/>
    <w:rsid w:val="00086C1F"/>
    <w:rsid w:val="000B7636"/>
    <w:rsid w:val="000E0A85"/>
    <w:rsid w:val="000E37B4"/>
    <w:rsid w:val="001810A1"/>
    <w:rsid w:val="00187FF3"/>
    <w:rsid w:val="001F6B5D"/>
    <w:rsid w:val="00230B4E"/>
    <w:rsid w:val="00241123"/>
    <w:rsid w:val="002548A9"/>
    <w:rsid w:val="00273535"/>
    <w:rsid w:val="002752BD"/>
    <w:rsid w:val="002C6774"/>
    <w:rsid w:val="00371470"/>
    <w:rsid w:val="0038269E"/>
    <w:rsid w:val="003C0A91"/>
    <w:rsid w:val="003D2521"/>
    <w:rsid w:val="00417B94"/>
    <w:rsid w:val="00421103"/>
    <w:rsid w:val="0048350E"/>
    <w:rsid w:val="004C6748"/>
    <w:rsid w:val="004D6983"/>
    <w:rsid w:val="004D7119"/>
    <w:rsid w:val="004E3F94"/>
    <w:rsid w:val="004F07D3"/>
    <w:rsid w:val="004F4636"/>
    <w:rsid w:val="004F4AF6"/>
    <w:rsid w:val="0051456C"/>
    <w:rsid w:val="005471BD"/>
    <w:rsid w:val="00580D47"/>
    <w:rsid w:val="005E378A"/>
    <w:rsid w:val="006010D3"/>
    <w:rsid w:val="00637A08"/>
    <w:rsid w:val="0065320D"/>
    <w:rsid w:val="006D77AF"/>
    <w:rsid w:val="006E3615"/>
    <w:rsid w:val="006E643F"/>
    <w:rsid w:val="006F51D3"/>
    <w:rsid w:val="00743E8F"/>
    <w:rsid w:val="007460B8"/>
    <w:rsid w:val="00760C6D"/>
    <w:rsid w:val="007A708E"/>
    <w:rsid w:val="007D45A8"/>
    <w:rsid w:val="007F5256"/>
    <w:rsid w:val="00811A45"/>
    <w:rsid w:val="00831FCF"/>
    <w:rsid w:val="008928FA"/>
    <w:rsid w:val="008D73C4"/>
    <w:rsid w:val="008E6432"/>
    <w:rsid w:val="00906853"/>
    <w:rsid w:val="00983ACF"/>
    <w:rsid w:val="009C131C"/>
    <w:rsid w:val="009E449B"/>
    <w:rsid w:val="009F7163"/>
    <w:rsid w:val="00A03B90"/>
    <w:rsid w:val="00A10F9B"/>
    <w:rsid w:val="00A67798"/>
    <w:rsid w:val="00A765C9"/>
    <w:rsid w:val="00A77A17"/>
    <w:rsid w:val="00AA0019"/>
    <w:rsid w:val="00AB0D14"/>
    <w:rsid w:val="00AD5C75"/>
    <w:rsid w:val="00AE38AC"/>
    <w:rsid w:val="00B85AA0"/>
    <w:rsid w:val="00B86307"/>
    <w:rsid w:val="00C819F3"/>
    <w:rsid w:val="00C9299C"/>
    <w:rsid w:val="00CC017F"/>
    <w:rsid w:val="00CD5304"/>
    <w:rsid w:val="00D11588"/>
    <w:rsid w:val="00D42C67"/>
    <w:rsid w:val="00D53E6F"/>
    <w:rsid w:val="00D6187E"/>
    <w:rsid w:val="00D772B5"/>
    <w:rsid w:val="00D82913"/>
    <w:rsid w:val="00D838FC"/>
    <w:rsid w:val="00DA5312"/>
    <w:rsid w:val="00DE0547"/>
    <w:rsid w:val="00F22861"/>
    <w:rsid w:val="00F608A3"/>
    <w:rsid w:val="00F63AF9"/>
    <w:rsid w:val="00FB736B"/>
    <w:rsid w:val="00FE2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241A4"/>
  <w15:chartTrackingRefBased/>
  <w15:docId w15:val="{DBEE7DDB-7A82-CC46-B0C5-C7E823825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698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708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147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D69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A708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929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29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40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60048">
          <w:marLeft w:val="30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77249">
          <w:marLeft w:val="30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www.tableau.com/data-insights/reference-library/visual-analytics/geospatial/symbol-map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www.axismaps.com/guide/dot-density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en.wikipedia.org/wiki/Choropleth_map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10</Pages>
  <Words>380</Words>
  <Characters>2172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93</cp:revision>
  <dcterms:created xsi:type="dcterms:W3CDTF">2022-03-30T09:53:00Z</dcterms:created>
  <dcterms:modified xsi:type="dcterms:W3CDTF">2022-03-30T17:20:00Z</dcterms:modified>
</cp:coreProperties>
</file>